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208" w:rsidRPr="00545208" w:rsidRDefault="00545208" w:rsidP="00545208">
      <w:pPr>
        <w:spacing w:line="360" w:lineRule="auto"/>
        <w:jc w:val="center"/>
        <w:rPr>
          <w:rFonts w:ascii="等线" w:eastAsia="等线" w:hAnsi="等线" w:cs="等线"/>
          <w:b/>
          <w:bCs/>
          <w:kern w:val="0"/>
          <w:sz w:val="32"/>
          <w:szCs w:val="32"/>
          <w:lang w:val="zh-CN" w:bidi="zh-CN"/>
        </w:rPr>
      </w:pPr>
      <w:r w:rsidRPr="00545208">
        <w:rPr>
          <w:rFonts w:ascii="等线" w:eastAsia="等线" w:hAnsi="等线" w:cs="等线" w:hint="eastAsia"/>
          <w:b/>
          <w:bCs/>
          <w:kern w:val="0"/>
          <w:sz w:val="32"/>
          <w:szCs w:val="32"/>
          <w:lang w:val="zh-CN" w:bidi="zh-CN"/>
        </w:rPr>
        <w:t>广西质量管理与设备监理协会团体标准</w:t>
      </w:r>
      <w:proofErr w:type="gramStart"/>
      <w:r w:rsidRPr="00545208">
        <w:rPr>
          <w:rFonts w:ascii="等线" w:eastAsia="等线" w:hAnsi="等线" w:cs="等线" w:hint="eastAsia"/>
          <w:b/>
          <w:bCs/>
          <w:kern w:val="0"/>
          <w:sz w:val="32"/>
          <w:szCs w:val="32"/>
          <w:lang w:val="zh-CN" w:bidi="zh-CN"/>
        </w:rPr>
        <w:t>申投诉</w:t>
      </w:r>
      <w:proofErr w:type="gramEnd"/>
      <w:r w:rsidRPr="00545208">
        <w:rPr>
          <w:rFonts w:ascii="等线" w:eastAsia="等线" w:hAnsi="等线" w:cs="等线" w:hint="eastAsia"/>
          <w:b/>
          <w:bCs/>
          <w:kern w:val="0"/>
          <w:sz w:val="32"/>
          <w:szCs w:val="32"/>
          <w:lang w:val="zh-CN" w:bidi="zh-CN"/>
        </w:rPr>
        <w:t>制度</w:t>
      </w:r>
    </w:p>
    <w:p w:rsidR="00545208" w:rsidRPr="00545208" w:rsidRDefault="00545208" w:rsidP="00B0506F">
      <w:pPr>
        <w:spacing w:line="360" w:lineRule="auto"/>
        <w:ind w:firstLineChars="200" w:firstLine="554"/>
        <w:rPr>
          <w:rFonts w:ascii="仿宋_GB2312" w:eastAsia="仿宋_GB2312" w:hAnsi="宋体" w:cs="宋体"/>
          <w:spacing w:val="-2"/>
          <w:kern w:val="0"/>
          <w:sz w:val="24"/>
          <w:szCs w:val="24"/>
          <w:lang w:val="zh-CN" w:bidi="zh-CN"/>
        </w:rPr>
      </w:pPr>
      <w:r w:rsidRPr="00545208">
        <w:rPr>
          <w:rFonts w:ascii="仿宋_GB2312" w:eastAsia="仿宋_GB2312" w:hAnsiTheme="minorEastAsia" w:cs="等线" w:hint="eastAsia"/>
          <w:b/>
          <w:spacing w:val="18"/>
          <w:kern w:val="0"/>
          <w:sz w:val="24"/>
          <w:szCs w:val="28"/>
          <w:lang w:val="zh-CN" w:bidi="zh-CN"/>
        </w:rPr>
        <w:t>第一条</w:t>
      </w:r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 xml:space="preserve"> 为规范广西质量管理与设备监理协会（以下简称“区质量设备协会”）团体标准化活动</w:t>
      </w:r>
      <w:proofErr w:type="gramStart"/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申投诉</w:t>
      </w:r>
      <w:proofErr w:type="gramEnd"/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处理机制，依据《团体标准管理规定》（</w:t>
      </w:r>
      <w:proofErr w:type="gramStart"/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国标委联</w:t>
      </w:r>
      <w:proofErr w:type="gramEnd"/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〔2019〕1号）、《</w:t>
      </w:r>
      <w:r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广西质量管理与设备监理</w:t>
      </w:r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协会章程》、《</w:t>
      </w:r>
      <w:r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广西质量管理与设备监理</w:t>
      </w:r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协会团体标准管理办法》等文件规定，制定本制度。</w:t>
      </w:r>
    </w:p>
    <w:p w:rsidR="00545208" w:rsidRPr="00545208" w:rsidRDefault="00545208" w:rsidP="00B0506F">
      <w:pPr>
        <w:spacing w:line="360" w:lineRule="auto"/>
        <w:ind w:firstLineChars="200" w:firstLine="554"/>
        <w:rPr>
          <w:rFonts w:ascii="仿宋_GB2312" w:eastAsia="仿宋_GB2312" w:hAnsi="宋体" w:cs="宋体"/>
          <w:spacing w:val="-2"/>
          <w:kern w:val="0"/>
          <w:sz w:val="24"/>
          <w:szCs w:val="24"/>
          <w:lang w:val="zh-CN" w:bidi="zh-CN"/>
        </w:rPr>
      </w:pPr>
      <w:r w:rsidRPr="00545208">
        <w:rPr>
          <w:rFonts w:ascii="仿宋_GB2312" w:eastAsia="仿宋_GB2312" w:hAnsiTheme="minorEastAsia" w:cs="等线" w:hint="eastAsia"/>
          <w:b/>
          <w:spacing w:val="18"/>
          <w:kern w:val="0"/>
          <w:sz w:val="24"/>
          <w:szCs w:val="28"/>
          <w:lang w:val="zh-CN" w:bidi="zh-CN"/>
        </w:rPr>
        <w:t>第二条</w:t>
      </w:r>
      <w:r w:rsidRPr="00545208">
        <w:rPr>
          <w:rFonts w:ascii="仿宋_GB2312" w:eastAsia="仿宋_GB2312" w:hAnsiTheme="minorEastAsia" w:cs="等线" w:hint="eastAsia"/>
          <w:b/>
          <w:spacing w:val="18"/>
          <w:kern w:val="0"/>
          <w:sz w:val="28"/>
          <w:szCs w:val="28"/>
          <w:lang w:val="zh-CN" w:bidi="zh-CN"/>
        </w:rPr>
        <w:t xml:space="preserve"> </w:t>
      </w:r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协会处理</w:t>
      </w:r>
      <w:proofErr w:type="gramStart"/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申投诉</w:t>
      </w:r>
      <w:proofErr w:type="gramEnd"/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制度坚持开放、公平和透明的原则。</w:t>
      </w:r>
    </w:p>
    <w:p w:rsidR="00545208" w:rsidRPr="00545208" w:rsidRDefault="00545208" w:rsidP="00B0506F">
      <w:pPr>
        <w:spacing w:line="360" w:lineRule="auto"/>
        <w:ind w:firstLineChars="200" w:firstLine="554"/>
        <w:rPr>
          <w:rFonts w:ascii="仿宋_GB2312" w:eastAsia="仿宋_GB2312" w:hAnsi="宋体" w:cs="宋体"/>
          <w:spacing w:val="-2"/>
          <w:kern w:val="0"/>
          <w:sz w:val="24"/>
          <w:szCs w:val="24"/>
          <w:lang w:val="zh-CN" w:bidi="zh-CN"/>
        </w:rPr>
      </w:pPr>
      <w:r w:rsidRPr="00B0506F">
        <w:rPr>
          <w:rFonts w:ascii="仿宋_GB2312" w:eastAsia="仿宋_GB2312" w:hAnsiTheme="minorEastAsia" w:cs="等线" w:hint="eastAsia"/>
          <w:b/>
          <w:spacing w:val="18"/>
          <w:kern w:val="0"/>
          <w:sz w:val="24"/>
          <w:szCs w:val="28"/>
          <w:lang w:val="zh-CN" w:bidi="zh-CN"/>
        </w:rPr>
        <w:t>第三条</w:t>
      </w:r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 xml:space="preserve"> </w:t>
      </w:r>
      <w:proofErr w:type="gramStart"/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申投诉</w:t>
      </w:r>
      <w:proofErr w:type="gramEnd"/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处理机制的内容包括：协会会员对标准化活动</w:t>
      </w:r>
      <w:proofErr w:type="gramStart"/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申投诉</w:t>
      </w:r>
      <w:proofErr w:type="gramEnd"/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的权限、内容，以及处理会员</w:t>
      </w:r>
      <w:proofErr w:type="gramStart"/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申投诉</w:t>
      </w:r>
      <w:proofErr w:type="gramEnd"/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的程序和要求。</w:t>
      </w:r>
    </w:p>
    <w:p w:rsidR="00545208" w:rsidRPr="00545208" w:rsidRDefault="00545208" w:rsidP="00B0506F">
      <w:pPr>
        <w:spacing w:line="360" w:lineRule="auto"/>
        <w:ind w:firstLineChars="200" w:firstLine="554"/>
        <w:rPr>
          <w:rFonts w:ascii="仿宋_GB2312" w:eastAsia="仿宋_GB2312" w:hAnsi="宋体" w:cs="宋体"/>
          <w:spacing w:val="-2"/>
          <w:kern w:val="0"/>
          <w:sz w:val="24"/>
          <w:szCs w:val="24"/>
          <w:lang w:val="zh-CN" w:bidi="zh-CN"/>
        </w:rPr>
      </w:pPr>
      <w:r w:rsidRPr="00B0506F">
        <w:rPr>
          <w:rFonts w:ascii="仿宋_GB2312" w:eastAsia="仿宋_GB2312" w:hAnsiTheme="minorEastAsia" w:cs="等线" w:hint="eastAsia"/>
          <w:b/>
          <w:spacing w:val="18"/>
          <w:kern w:val="0"/>
          <w:sz w:val="24"/>
          <w:szCs w:val="28"/>
          <w:lang w:val="zh-CN" w:bidi="zh-CN"/>
        </w:rPr>
        <w:t>第四条</w:t>
      </w:r>
      <w:r w:rsidRPr="00545208">
        <w:rPr>
          <w:rFonts w:ascii="仿宋_GB2312" w:eastAsia="仿宋_GB2312" w:hAnsiTheme="minorEastAsia" w:cs="等线" w:hint="eastAsia"/>
          <w:b/>
          <w:spacing w:val="18"/>
          <w:kern w:val="0"/>
          <w:sz w:val="28"/>
          <w:szCs w:val="28"/>
          <w:lang w:val="zh-CN" w:bidi="zh-CN"/>
        </w:rPr>
        <w:t xml:space="preserve"> </w:t>
      </w:r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协会标准化工作委员会负责团体标准化活动</w:t>
      </w:r>
      <w:proofErr w:type="gramStart"/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申投诉</w:t>
      </w:r>
      <w:proofErr w:type="gramEnd"/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处理，由秘书处具体执行。</w:t>
      </w:r>
    </w:p>
    <w:p w:rsidR="00545208" w:rsidRPr="00545208" w:rsidRDefault="00545208" w:rsidP="00B0506F">
      <w:pPr>
        <w:spacing w:line="360" w:lineRule="auto"/>
        <w:ind w:firstLineChars="200" w:firstLine="554"/>
        <w:rPr>
          <w:rFonts w:ascii="仿宋_GB2312" w:eastAsia="仿宋_GB2312" w:hAnsi="宋体" w:cs="宋体"/>
          <w:spacing w:val="-2"/>
          <w:kern w:val="0"/>
          <w:sz w:val="24"/>
          <w:szCs w:val="24"/>
          <w:lang w:val="zh-CN" w:bidi="zh-CN"/>
        </w:rPr>
      </w:pPr>
      <w:r w:rsidRPr="00B0506F">
        <w:rPr>
          <w:rFonts w:ascii="仿宋_GB2312" w:eastAsia="仿宋_GB2312" w:hAnsiTheme="minorEastAsia" w:cs="等线" w:hint="eastAsia"/>
          <w:b/>
          <w:spacing w:val="18"/>
          <w:kern w:val="0"/>
          <w:sz w:val="24"/>
          <w:szCs w:val="28"/>
          <w:lang w:val="zh-CN" w:bidi="zh-CN"/>
        </w:rPr>
        <w:t>第五条</w:t>
      </w:r>
      <w:r w:rsidRPr="00545208">
        <w:rPr>
          <w:rFonts w:ascii="仿宋_GB2312" w:eastAsia="仿宋_GB2312" w:hAnsiTheme="minorEastAsia" w:cs="等线" w:hint="eastAsia"/>
          <w:b/>
          <w:spacing w:val="18"/>
          <w:kern w:val="0"/>
          <w:sz w:val="28"/>
          <w:szCs w:val="28"/>
          <w:lang w:val="zh-CN" w:bidi="zh-CN"/>
        </w:rPr>
        <w:t xml:space="preserve"> </w:t>
      </w:r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协会会员有权对不符合法律法规、强制性标准、国家有关产业政策要求的团体标准化工作进行</w:t>
      </w:r>
      <w:proofErr w:type="gramStart"/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申投诉</w:t>
      </w:r>
      <w:proofErr w:type="gramEnd"/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和举报。对协会有关标准化工作有异议的，向协会秘书处提出投诉。</w:t>
      </w:r>
    </w:p>
    <w:p w:rsidR="00545208" w:rsidRPr="00545208" w:rsidRDefault="00545208" w:rsidP="00B0506F">
      <w:pPr>
        <w:spacing w:line="360" w:lineRule="auto"/>
        <w:ind w:firstLineChars="200" w:firstLine="554"/>
        <w:rPr>
          <w:rFonts w:ascii="仿宋_GB2312" w:eastAsia="仿宋_GB2312" w:hAnsi="宋体" w:cs="宋体"/>
          <w:spacing w:val="-2"/>
          <w:kern w:val="0"/>
          <w:sz w:val="24"/>
          <w:szCs w:val="24"/>
          <w:lang w:val="zh-CN" w:bidi="zh-CN"/>
        </w:rPr>
      </w:pPr>
      <w:r w:rsidRPr="00B0506F">
        <w:rPr>
          <w:rFonts w:ascii="仿宋_GB2312" w:eastAsia="仿宋_GB2312" w:hAnsiTheme="minorEastAsia" w:cs="等线" w:hint="eastAsia"/>
          <w:b/>
          <w:spacing w:val="18"/>
          <w:kern w:val="0"/>
          <w:sz w:val="24"/>
          <w:szCs w:val="28"/>
          <w:lang w:val="zh-CN" w:bidi="zh-CN"/>
        </w:rPr>
        <w:t>第六条</w:t>
      </w:r>
      <w:r w:rsidRPr="00545208">
        <w:rPr>
          <w:rFonts w:ascii="仿宋_GB2312" w:eastAsia="仿宋_GB2312" w:hAnsiTheme="minorEastAsia" w:cs="等线" w:hint="eastAsia"/>
          <w:b/>
          <w:spacing w:val="18"/>
          <w:kern w:val="0"/>
          <w:sz w:val="28"/>
          <w:szCs w:val="28"/>
          <w:lang w:val="zh-CN" w:bidi="zh-CN"/>
        </w:rPr>
        <w:t xml:space="preserve"> </w:t>
      </w:r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协会会员对团体标准化工作进行申投诉，应当采用书面形式，下列</w:t>
      </w:r>
      <w:proofErr w:type="gramStart"/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申投诉</w:t>
      </w:r>
      <w:proofErr w:type="gramEnd"/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不予受理。</w:t>
      </w:r>
    </w:p>
    <w:p w:rsidR="00545208" w:rsidRPr="00545208" w:rsidRDefault="00545208" w:rsidP="009C46D8">
      <w:pPr>
        <w:spacing w:line="360" w:lineRule="auto"/>
        <w:ind w:firstLineChars="200" w:firstLine="472"/>
        <w:rPr>
          <w:rFonts w:ascii="仿宋_GB2312" w:eastAsia="仿宋_GB2312" w:hAnsi="宋体" w:cs="宋体"/>
          <w:spacing w:val="-2"/>
          <w:kern w:val="0"/>
          <w:sz w:val="24"/>
          <w:szCs w:val="24"/>
          <w:lang w:val="zh-CN" w:bidi="zh-CN"/>
        </w:rPr>
      </w:pPr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（一）法院、仲裁机构或者其他行政机关已经受理或者处理的；</w:t>
      </w:r>
    </w:p>
    <w:p w:rsidR="00545208" w:rsidRPr="00545208" w:rsidRDefault="00545208" w:rsidP="009C46D8">
      <w:pPr>
        <w:spacing w:line="360" w:lineRule="auto"/>
        <w:ind w:firstLineChars="200" w:firstLine="472"/>
        <w:rPr>
          <w:rFonts w:ascii="仿宋_GB2312" w:eastAsia="仿宋_GB2312" w:hAnsi="宋体" w:cs="宋体"/>
          <w:spacing w:val="-2"/>
          <w:kern w:val="0"/>
          <w:sz w:val="24"/>
          <w:szCs w:val="24"/>
          <w:lang w:val="zh-CN" w:bidi="zh-CN"/>
        </w:rPr>
      </w:pPr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（二）</w:t>
      </w:r>
      <w:proofErr w:type="gramStart"/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申投诉</w:t>
      </w:r>
      <w:proofErr w:type="gramEnd"/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事项已为生效法律文书所羁束的；</w:t>
      </w:r>
    </w:p>
    <w:p w:rsidR="00545208" w:rsidRPr="00545208" w:rsidRDefault="00545208" w:rsidP="009C46D8">
      <w:pPr>
        <w:spacing w:line="360" w:lineRule="auto"/>
        <w:ind w:firstLineChars="200" w:firstLine="472"/>
        <w:rPr>
          <w:rFonts w:ascii="仿宋_GB2312" w:eastAsia="仿宋_GB2312" w:hAnsi="宋体" w:cs="宋体"/>
          <w:spacing w:val="-2"/>
          <w:kern w:val="0"/>
          <w:sz w:val="24"/>
          <w:szCs w:val="24"/>
          <w:lang w:val="zh-CN" w:bidi="zh-CN"/>
        </w:rPr>
      </w:pPr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（三）</w:t>
      </w:r>
      <w:proofErr w:type="gramStart"/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申投诉</w:t>
      </w:r>
      <w:proofErr w:type="gramEnd"/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一方无法证实自己权益受到侵害的；</w:t>
      </w:r>
    </w:p>
    <w:p w:rsidR="00545208" w:rsidRPr="00545208" w:rsidRDefault="00545208" w:rsidP="009C46D8">
      <w:pPr>
        <w:spacing w:line="360" w:lineRule="auto"/>
        <w:ind w:firstLineChars="200" w:firstLine="472"/>
        <w:rPr>
          <w:rFonts w:ascii="仿宋_GB2312" w:eastAsia="仿宋_GB2312" w:hAnsi="宋体" w:cs="宋体"/>
          <w:spacing w:val="-2"/>
          <w:kern w:val="0"/>
          <w:sz w:val="24"/>
          <w:szCs w:val="24"/>
          <w:lang w:val="zh-CN" w:bidi="zh-CN"/>
        </w:rPr>
      </w:pPr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（四）不属于协会团体标准化工作范畴的；</w:t>
      </w:r>
    </w:p>
    <w:p w:rsidR="00545208" w:rsidRPr="00545208" w:rsidRDefault="00545208" w:rsidP="009C46D8">
      <w:pPr>
        <w:spacing w:line="360" w:lineRule="auto"/>
        <w:ind w:firstLineChars="200" w:firstLine="472"/>
        <w:rPr>
          <w:rFonts w:ascii="仿宋_GB2312" w:eastAsia="仿宋_GB2312" w:hAnsi="宋体" w:cs="宋体"/>
          <w:spacing w:val="-2"/>
          <w:kern w:val="0"/>
          <w:sz w:val="24"/>
          <w:szCs w:val="24"/>
          <w:lang w:val="zh-CN" w:bidi="zh-CN"/>
        </w:rPr>
      </w:pPr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（五）</w:t>
      </w:r>
      <w:proofErr w:type="gramStart"/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申投诉</w:t>
      </w:r>
      <w:proofErr w:type="gramEnd"/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一方不是协会会员的。</w:t>
      </w:r>
    </w:p>
    <w:p w:rsidR="00545208" w:rsidRPr="00545208" w:rsidRDefault="00545208" w:rsidP="00B0506F">
      <w:pPr>
        <w:spacing w:line="360" w:lineRule="auto"/>
        <w:ind w:firstLineChars="200" w:firstLine="554"/>
        <w:rPr>
          <w:rFonts w:ascii="仿宋_GB2312" w:eastAsia="仿宋_GB2312" w:hAnsi="宋体" w:cs="宋体"/>
          <w:spacing w:val="-2"/>
          <w:kern w:val="0"/>
          <w:sz w:val="24"/>
          <w:szCs w:val="24"/>
          <w:lang w:val="zh-CN" w:bidi="zh-CN"/>
        </w:rPr>
      </w:pPr>
      <w:r w:rsidRPr="00B0506F">
        <w:rPr>
          <w:rFonts w:ascii="仿宋_GB2312" w:eastAsia="仿宋_GB2312" w:hAnsiTheme="minorEastAsia" w:cs="等线" w:hint="eastAsia"/>
          <w:b/>
          <w:spacing w:val="18"/>
          <w:kern w:val="0"/>
          <w:sz w:val="24"/>
          <w:szCs w:val="28"/>
          <w:lang w:val="zh-CN" w:bidi="zh-CN"/>
        </w:rPr>
        <w:t>第七条</w:t>
      </w:r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 xml:space="preserve"> 处理</w:t>
      </w:r>
      <w:proofErr w:type="gramStart"/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申投诉</w:t>
      </w:r>
      <w:proofErr w:type="gramEnd"/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应当遵循以下原则：</w:t>
      </w:r>
    </w:p>
    <w:p w:rsidR="00545208" w:rsidRPr="00545208" w:rsidRDefault="00545208" w:rsidP="009C46D8">
      <w:pPr>
        <w:spacing w:line="360" w:lineRule="auto"/>
        <w:ind w:firstLineChars="200" w:firstLine="472"/>
        <w:rPr>
          <w:rFonts w:ascii="仿宋_GB2312" w:eastAsia="仿宋_GB2312" w:hAnsi="宋体" w:cs="宋体"/>
          <w:spacing w:val="-2"/>
          <w:kern w:val="0"/>
          <w:sz w:val="24"/>
          <w:szCs w:val="24"/>
          <w:lang w:val="zh-CN" w:bidi="zh-CN"/>
        </w:rPr>
      </w:pPr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（一）遵守相关法律法规，以事实为依据；</w:t>
      </w:r>
    </w:p>
    <w:p w:rsidR="00545208" w:rsidRPr="00545208" w:rsidRDefault="00545208" w:rsidP="009C46D8">
      <w:pPr>
        <w:spacing w:line="360" w:lineRule="auto"/>
        <w:ind w:firstLineChars="200" w:firstLine="472"/>
        <w:rPr>
          <w:rFonts w:ascii="仿宋_GB2312" w:eastAsia="仿宋_GB2312" w:hAnsi="宋体" w:cs="宋体"/>
          <w:spacing w:val="-2"/>
          <w:kern w:val="0"/>
          <w:sz w:val="24"/>
          <w:szCs w:val="24"/>
          <w:lang w:val="zh-CN" w:bidi="zh-CN"/>
        </w:rPr>
      </w:pPr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（二）保护协会会员合法权益；</w:t>
      </w:r>
    </w:p>
    <w:p w:rsidR="00545208" w:rsidRPr="00545208" w:rsidRDefault="00545208" w:rsidP="009C46D8">
      <w:pPr>
        <w:spacing w:line="360" w:lineRule="auto"/>
        <w:ind w:firstLineChars="200" w:firstLine="472"/>
        <w:rPr>
          <w:rFonts w:ascii="仿宋_GB2312" w:eastAsia="仿宋_GB2312" w:hAnsi="宋体" w:cs="宋体"/>
          <w:spacing w:val="-2"/>
          <w:kern w:val="0"/>
          <w:sz w:val="24"/>
          <w:szCs w:val="24"/>
          <w:lang w:val="zh-CN" w:bidi="zh-CN"/>
        </w:rPr>
      </w:pPr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（三）坚持开放、公平和透明的原则。</w:t>
      </w:r>
    </w:p>
    <w:p w:rsidR="00545208" w:rsidRPr="00545208" w:rsidRDefault="00545208" w:rsidP="00B0506F">
      <w:pPr>
        <w:spacing w:line="360" w:lineRule="auto"/>
        <w:ind w:firstLineChars="200" w:firstLine="554"/>
        <w:rPr>
          <w:rFonts w:ascii="仿宋_GB2312" w:eastAsia="仿宋_GB2312" w:hAnsi="宋体" w:cs="宋体"/>
          <w:spacing w:val="-2"/>
          <w:kern w:val="0"/>
          <w:sz w:val="24"/>
          <w:szCs w:val="24"/>
          <w:lang w:val="zh-CN" w:bidi="zh-CN"/>
        </w:rPr>
      </w:pPr>
      <w:r w:rsidRPr="00B0506F">
        <w:rPr>
          <w:rFonts w:ascii="仿宋_GB2312" w:eastAsia="仿宋_GB2312" w:hAnsiTheme="minorEastAsia" w:cs="等线" w:hint="eastAsia"/>
          <w:b/>
          <w:spacing w:val="18"/>
          <w:kern w:val="0"/>
          <w:sz w:val="24"/>
          <w:szCs w:val="28"/>
          <w:lang w:val="zh-CN" w:bidi="zh-CN"/>
        </w:rPr>
        <w:t>第八条</w:t>
      </w:r>
      <w:r w:rsidRPr="00545208">
        <w:rPr>
          <w:rFonts w:ascii="仿宋_GB2312" w:eastAsia="仿宋_GB2312" w:hAnsiTheme="minorEastAsia" w:cs="等线" w:hint="eastAsia"/>
          <w:b/>
          <w:spacing w:val="18"/>
          <w:kern w:val="0"/>
          <w:sz w:val="28"/>
          <w:szCs w:val="28"/>
          <w:lang w:val="zh-CN" w:bidi="zh-CN"/>
        </w:rPr>
        <w:t xml:space="preserve"> </w:t>
      </w:r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协会秘书处应当自收到</w:t>
      </w:r>
      <w:proofErr w:type="gramStart"/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申投诉</w:t>
      </w:r>
      <w:proofErr w:type="gramEnd"/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之日起30个工作日内，</w:t>
      </w:r>
      <w:proofErr w:type="gramStart"/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作出</w:t>
      </w:r>
      <w:proofErr w:type="gramEnd"/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受理或者不予受理的决定，并通知</w:t>
      </w:r>
      <w:proofErr w:type="gramStart"/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申投诉</w:t>
      </w:r>
      <w:proofErr w:type="gramEnd"/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一方。</w:t>
      </w:r>
      <w:proofErr w:type="gramStart"/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申投诉</w:t>
      </w:r>
      <w:proofErr w:type="gramEnd"/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不符合本制度规定的，应当告知不予受理的理由。</w:t>
      </w:r>
    </w:p>
    <w:p w:rsidR="00545208" w:rsidRDefault="00545208" w:rsidP="00B0506F">
      <w:pPr>
        <w:spacing w:line="360" w:lineRule="auto"/>
        <w:ind w:firstLineChars="200" w:firstLine="554"/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</w:pPr>
      <w:r w:rsidRPr="00B0506F">
        <w:rPr>
          <w:rFonts w:ascii="仿宋_GB2312" w:eastAsia="仿宋_GB2312" w:hAnsiTheme="minorEastAsia" w:cs="等线" w:hint="eastAsia"/>
          <w:b/>
          <w:spacing w:val="18"/>
          <w:kern w:val="0"/>
          <w:sz w:val="24"/>
          <w:szCs w:val="28"/>
          <w:lang w:val="zh-CN" w:bidi="zh-CN"/>
        </w:rPr>
        <w:t>第九条</w:t>
      </w:r>
      <w:r w:rsidRPr="00545208">
        <w:rPr>
          <w:rFonts w:ascii="仿宋_GB2312" w:eastAsia="仿宋_GB2312" w:hAnsiTheme="minorEastAsia" w:cs="等线" w:hint="eastAsia"/>
          <w:b/>
          <w:spacing w:val="18"/>
          <w:kern w:val="0"/>
          <w:sz w:val="28"/>
          <w:szCs w:val="28"/>
          <w:lang w:val="zh-CN" w:bidi="zh-CN"/>
        </w:rPr>
        <w:t xml:space="preserve"> </w:t>
      </w:r>
      <w:r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本制度</w:t>
      </w:r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由广西质量管理与设备监理协会负责解释</w:t>
      </w:r>
      <w:r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，</w:t>
      </w:r>
      <w:r w:rsidRPr="00545208"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自发布之日起施行，根据团体标准实施情况适时做出修订。</w:t>
      </w:r>
    </w:p>
    <w:p w:rsidR="009C46D8" w:rsidRDefault="009C46D8" w:rsidP="009C46D8">
      <w:pPr>
        <w:spacing w:line="360" w:lineRule="auto"/>
        <w:jc w:val="right"/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</w:pPr>
      <w:r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lastRenderedPageBreak/>
        <w:t>广西质量管理与设备监理协会</w:t>
      </w:r>
    </w:p>
    <w:p w:rsidR="009C46D8" w:rsidRPr="00545208" w:rsidRDefault="009C46D8" w:rsidP="009C46D8">
      <w:pPr>
        <w:spacing w:line="360" w:lineRule="auto"/>
        <w:jc w:val="right"/>
        <w:rPr>
          <w:rFonts w:ascii="仿宋_GB2312" w:eastAsia="仿宋_GB2312" w:hAnsi="宋体" w:cs="宋体"/>
          <w:spacing w:val="-2"/>
          <w:kern w:val="0"/>
          <w:sz w:val="24"/>
          <w:szCs w:val="24"/>
          <w:lang w:val="zh-CN" w:bidi="zh-CN"/>
        </w:rPr>
      </w:pPr>
      <w:r>
        <w:rPr>
          <w:rFonts w:ascii="仿宋_GB2312" w:eastAsia="仿宋_GB2312" w:hAnsi="宋体" w:cs="宋体" w:hint="eastAsia"/>
          <w:spacing w:val="-2"/>
          <w:kern w:val="0"/>
          <w:sz w:val="24"/>
          <w:szCs w:val="24"/>
          <w:lang w:val="zh-CN" w:bidi="zh-CN"/>
        </w:rPr>
        <w:t>2025年1月10日</w:t>
      </w:r>
      <w:bookmarkStart w:id="0" w:name="_GoBack"/>
      <w:bookmarkEnd w:id="0"/>
    </w:p>
    <w:sectPr w:rsidR="009C46D8" w:rsidRPr="00545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08"/>
    <w:rsid w:val="00545208"/>
    <w:rsid w:val="009C46D8"/>
    <w:rsid w:val="00B0506F"/>
    <w:rsid w:val="00E1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109</Words>
  <Characters>625</Characters>
  <Application>Microsoft Office Word</Application>
  <DocSecurity>0</DocSecurity>
  <Lines>5</Lines>
  <Paragraphs>1</Paragraphs>
  <ScaleCrop>false</ScaleCrop>
  <Company>Microsoft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赵宇</dc:creator>
  <cp:lastModifiedBy>赵宇</cp:lastModifiedBy>
  <cp:revision>3</cp:revision>
  <dcterms:created xsi:type="dcterms:W3CDTF">2025-02-27T09:13:00Z</dcterms:created>
  <dcterms:modified xsi:type="dcterms:W3CDTF">2025-02-28T00:49:00Z</dcterms:modified>
</cp:coreProperties>
</file>